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Checklist for COVID-19 Distance Learning Planning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8280"/>
        <w:tblGridChange w:id="0">
          <w:tblGrid>
            <w:gridCol w:w="1080"/>
            <w:gridCol w:w="8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each parent &amp; determine their preferred mode of daily parental / student contact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Phone, Text, Email, Video Chat, Other...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Contingency Plan for Distance Learning  &amp; Prior Written Notice that parents will receive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PWN is giving parents information on what will happen </w:t>
            </w:r>
            <w:r w:rsidDel="00000000" w:rsidR="00000000" w:rsidRPr="00000000">
              <w:rPr>
                <w:u w:val="single"/>
                <w:rtl w:val="0"/>
              </w:rPr>
              <w:t xml:space="preserve">in the event of a school closure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the district goes into closure, parents will receive more detailed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the following statement in the Accommodations/Modifications portion of IEP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“On the date the district implements Distance Learning due to district closure for the COVID-19 Virus, the Contingency Plan for Distance Learning will go into effect until the district resumes onsite instruction.”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a Contingency Plan for Distance Learning for each student with IEP Team Member input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OT/PT, DAPE, Speech, VI, DHH, ASD, School Psychs,  Regular Ed, Administrators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a Prior Written Notice to communicate with parents that we are creating a Contingency Plan for Distance Learning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 PWN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 Parents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Finalized PWN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Contingency Plan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Accommodation/Modifications page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a copy of all 3 documents in the Special Education File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Upload the Contingency Plan into Sped Forms History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  <w:t xml:space="preserve">  Distance Learning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will not</w:t>
            </w:r>
            <w:r w:rsidDel="00000000" w:rsidR="00000000" w:rsidRPr="00000000">
              <w:rPr>
                <w:rtl w:val="0"/>
              </w:rPr>
              <w:t xml:space="preserve"> start until a district closes after March 30, 2020.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district documentation form for student attendance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Begin creating Distance Learning Lesson Guide</w:t>
            </w:r>
          </w:p>
        </w:tc>
      </w:tr>
    </w:tbl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5943600" cy="977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