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51" w:rsidRDefault="003C53E0" w:rsidP="00F04902">
      <w:pPr>
        <w:ind w:left="-270"/>
      </w:pPr>
      <w:r>
        <w:rPr>
          <w:noProof/>
        </w:rPr>
        <w:drawing>
          <wp:anchor distT="0" distB="0" distL="114300" distR="114300" simplePos="0" relativeHeight="251660288" behindDoc="0" locked="0" layoutInCell="1" allowOverlap="1" wp14:anchorId="2461EE55" wp14:editId="5C00F005">
            <wp:simplePos x="0" y="0"/>
            <wp:positionH relativeFrom="margin">
              <wp:posOffset>914400</wp:posOffset>
            </wp:positionH>
            <wp:positionV relativeFrom="paragraph">
              <wp:posOffset>-57150</wp:posOffset>
            </wp:positionV>
            <wp:extent cx="5026025" cy="79050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594" cy="791062"/>
                    </a:xfrm>
                    <a:prstGeom prst="rect">
                      <a:avLst/>
                    </a:prstGeom>
                  </pic:spPr>
                </pic:pic>
              </a:graphicData>
            </a:graphic>
            <wp14:sizeRelH relativeFrom="page">
              <wp14:pctWidth>0</wp14:pctWidth>
            </wp14:sizeRelH>
            <wp14:sizeRelV relativeFrom="page">
              <wp14:pctHeight>0</wp14:pctHeight>
            </wp14:sizeRelV>
          </wp:anchor>
        </w:drawing>
      </w:r>
      <w:r w:rsidR="009F1FEE">
        <w:rPr>
          <w:iCs/>
          <w:caps/>
          <w:noProof/>
          <w:w w:val="106"/>
          <w:sz w:val="17"/>
          <w:szCs w:val="17"/>
        </w:rPr>
        <w:drawing>
          <wp:anchor distT="0" distB="0" distL="114300" distR="114300" simplePos="0" relativeHeight="251662336" behindDoc="0" locked="0" layoutInCell="1" allowOverlap="1" wp14:anchorId="59DC56B0" wp14:editId="74F67347">
            <wp:simplePos x="0" y="0"/>
            <wp:positionH relativeFrom="column">
              <wp:posOffset>0</wp:posOffset>
            </wp:positionH>
            <wp:positionV relativeFrom="paragraph">
              <wp:posOffset>-56761</wp:posOffset>
            </wp:positionV>
            <wp:extent cx="857250" cy="8441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lo.bmp"/>
                    <pic:cNvPicPr/>
                  </pic:nvPicPr>
                  <pic:blipFill>
                    <a:blip r:embed="rId8">
                      <a:extLst>
                        <a:ext uri="{28A0092B-C50C-407E-A947-70E740481C1C}">
                          <a14:useLocalDpi xmlns:a14="http://schemas.microsoft.com/office/drawing/2010/main" val="0"/>
                        </a:ext>
                      </a:extLst>
                    </a:blip>
                    <a:stretch>
                      <a:fillRect/>
                    </a:stretch>
                  </pic:blipFill>
                  <pic:spPr>
                    <a:xfrm>
                      <a:off x="0" y="0"/>
                      <a:ext cx="860001" cy="846870"/>
                    </a:xfrm>
                    <a:prstGeom prst="rect">
                      <a:avLst/>
                    </a:prstGeom>
                  </pic:spPr>
                </pic:pic>
              </a:graphicData>
            </a:graphic>
            <wp14:sizeRelH relativeFrom="page">
              <wp14:pctWidth>0</wp14:pctWidth>
            </wp14:sizeRelH>
            <wp14:sizeRelV relativeFrom="page">
              <wp14:pctHeight>0</wp14:pctHeight>
            </wp14:sizeRelV>
          </wp:anchor>
        </w:drawing>
      </w:r>
    </w:p>
    <w:p w:rsidR="00766151" w:rsidRDefault="00766151"/>
    <w:p w:rsidR="009E6051" w:rsidRDefault="00F2757F" w:rsidP="00CE58DD">
      <w:pPr>
        <w:pStyle w:val="9-arial"/>
        <w:spacing w:line="240" w:lineRule="auto"/>
        <w:ind w:right="-180"/>
        <w:jc w:val="left"/>
        <w:rPr>
          <w:iCs/>
          <w:w w:val="106"/>
          <w:sz w:val="17"/>
          <w:szCs w:val="17"/>
        </w:rPr>
      </w:pPr>
      <w:r>
        <w:rPr>
          <w:rFonts w:asciiTheme="minorHAnsi" w:hAnsiTheme="minorHAnsi" w:cstheme="minorBidi"/>
          <w:color w:val="auto"/>
          <w:sz w:val="22"/>
          <w:szCs w:val="22"/>
        </w:rPr>
        <w:br/>
      </w:r>
      <w:r w:rsidR="002927A3">
        <w:rPr>
          <w:w w:val="103"/>
        </w:rPr>
        <w:t xml:space="preserve">  </w:t>
      </w:r>
    </w:p>
    <w:p w:rsidR="009E6051" w:rsidRDefault="009E6051" w:rsidP="007F3BC9">
      <w:pPr>
        <w:pStyle w:val="NoParagraphStyle"/>
        <w:tabs>
          <w:tab w:val="center" w:pos="5540"/>
          <w:tab w:val="right" w:pos="10240"/>
        </w:tabs>
        <w:rPr>
          <w:iCs/>
          <w:w w:val="106"/>
          <w:sz w:val="17"/>
          <w:szCs w:val="17"/>
        </w:rPr>
      </w:pPr>
    </w:p>
    <w:p w:rsidR="00CE58DD" w:rsidRPr="00CE58DD" w:rsidRDefault="00CE58DD" w:rsidP="00CE58DD">
      <w:pPr>
        <w:spacing w:after="0"/>
        <w:jc w:val="center"/>
        <w:rPr>
          <w:rFonts w:ascii="Arial" w:eastAsia="Arial" w:hAnsi="Arial" w:cs="Arial"/>
          <w:color w:val="000000"/>
        </w:rPr>
      </w:pPr>
      <w:r w:rsidRPr="00CE58DD">
        <w:rPr>
          <w:rFonts w:ascii="Times New Roman" w:eastAsia="Times New Roman" w:hAnsi="Times New Roman" w:cs="Times New Roman"/>
          <w:b/>
          <w:color w:val="000000"/>
          <w:sz w:val="32"/>
          <w:szCs w:val="32"/>
        </w:rPr>
        <w:t>Request for Additional Para Work Time</w:t>
      </w: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 xml:space="preserve">Paraprofessionals employed by BRIC work the same calendar days and contact hours as the special education paraprofessionals employed by the district to which they are assigned.  The only exception is the extra day of participation in BRIC’s All Staff Fall Orientation.  </w:t>
      </w:r>
    </w:p>
    <w:p w:rsidR="00CE58DD" w:rsidRPr="00CE58DD" w:rsidRDefault="00CE58DD" w:rsidP="00CE58DD">
      <w:pPr>
        <w:spacing w:after="0"/>
        <w:rPr>
          <w:rFonts w:ascii="Arial" w:eastAsia="Arial" w:hAnsi="Arial" w:cs="Arial"/>
          <w:color w:val="000000"/>
        </w:rPr>
      </w:pP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We understand that in some rare situations, there may be a need for a BRIC para to work additional time beyond the district’s approved calendar days/hours for paras (e.g. for specialized training regarding a specific student).  In such situations,</w:t>
      </w:r>
      <w:r w:rsidRPr="00CE58DD">
        <w:rPr>
          <w:rFonts w:ascii="Times New Roman" w:eastAsia="Times New Roman" w:hAnsi="Times New Roman" w:cs="Times New Roman"/>
          <w:b/>
          <w:i/>
          <w:color w:val="000000"/>
          <w:sz w:val="24"/>
          <w:szCs w:val="24"/>
          <w:u w:val="single"/>
        </w:rPr>
        <w:t xml:space="preserve"> prior approval is required.</w:t>
      </w:r>
    </w:p>
    <w:p w:rsidR="00CE58DD" w:rsidRPr="00CE58DD" w:rsidRDefault="00CE58DD" w:rsidP="00CE58DD">
      <w:pPr>
        <w:spacing w:after="0"/>
        <w:rPr>
          <w:rFonts w:ascii="Arial" w:eastAsia="Arial" w:hAnsi="Arial" w:cs="Arial"/>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205"/>
      </w:tblGrid>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District Name:</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p>
        </w:tc>
      </w:tr>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BRIC Para Name:</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p>
        </w:tc>
      </w:tr>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Directing Teacher Name:</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p>
        </w:tc>
      </w:tr>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Amount of additional time requested:</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Min. / Hr.</w:t>
            </w:r>
          </w:p>
        </w:tc>
      </w:tr>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Proposed date of additional work time:</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p>
        </w:tc>
      </w:tr>
      <w:tr w:rsidR="00CE58DD" w:rsidRPr="00CE58DD" w:rsidTr="00DD0C51">
        <w:tc>
          <w:tcPr>
            <w:tcW w:w="415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r w:rsidRPr="00CE58DD">
              <w:rPr>
                <w:rFonts w:ascii="Times New Roman" w:eastAsia="Times New Roman" w:hAnsi="Times New Roman" w:cs="Times New Roman"/>
                <w:color w:val="000000"/>
                <w:sz w:val="24"/>
                <w:szCs w:val="24"/>
              </w:rPr>
              <w:t>Rationale for additional time requested:</w:t>
            </w:r>
          </w:p>
        </w:tc>
        <w:tc>
          <w:tcPr>
            <w:tcW w:w="5205" w:type="dxa"/>
            <w:tcMar>
              <w:top w:w="100" w:type="dxa"/>
              <w:left w:w="100" w:type="dxa"/>
              <w:bottom w:w="100" w:type="dxa"/>
              <w:right w:w="100" w:type="dxa"/>
            </w:tcMar>
          </w:tcPr>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p w:rsidR="00CE58DD" w:rsidRPr="00CE58DD" w:rsidRDefault="00CE58DD" w:rsidP="00CE58DD">
            <w:pPr>
              <w:widowControl w:val="0"/>
              <w:spacing w:after="0" w:line="240" w:lineRule="auto"/>
              <w:rPr>
                <w:rFonts w:ascii="Arial" w:eastAsia="Arial" w:hAnsi="Arial" w:cs="Arial"/>
                <w:color w:val="000000"/>
              </w:rPr>
            </w:pPr>
          </w:p>
        </w:tc>
        <w:bookmarkStart w:id="0" w:name="_GoBack"/>
        <w:bookmarkEnd w:id="0"/>
      </w:tr>
    </w:tbl>
    <w:p w:rsidR="00CE58DD" w:rsidRPr="00CE58DD" w:rsidRDefault="00CE58DD" w:rsidP="00CE58DD">
      <w:pPr>
        <w:spacing w:after="0"/>
        <w:rPr>
          <w:rFonts w:ascii="Arial" w:eastAsia="Arial" w:hAnsi="Arial" w:cs="Arial"/>
          <w:color w:val="000000"/>
        </w:rPr>
      </w:pP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Request submitted by: ________________________________________Date: ______________</w:t>
      </w:r>
    </w:p>
    <w:p w:rsidR="00CE58DD" w:rsidRPr="00CE58DD" w:rsidRDefault="00CE58DD" w:rsidP="00CE58DD">
      <w:pPr>
        <w:spacing w:after="0"/>
        <w:rPr>
          <w:rFonts w:ascii="Arial" w:eastAsia="Arial" w:hAnsi="Arial" w:cs="Arial"/>
          <w:color w:val="000000"/>
        </w:rPr>
      </w:pP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Building Administrator: _______________________________________Date: _____________</w:t>
      </w:r>
    </w:p>
    <w:p w:rsidR="00CE58DD" w:rsidRPr="00CE58DD" w:rsidRDefault="00CE58DD" w:rsidP="00CE58DD">
      <w:pPr>
        <w:spacing w:after="0"/>
        <w:ind w:firstLine="720"/>
        <w:rPr>
          <w:rFonts w:ascii="Arial" w:eastAsia="Arial" w:hAnsi="Arial" w:cs="Arial"/>
          <w:color w:val="000000"/>
        </w:rPr>
      </w:pPr>
      <w:r w:rsidRPr="00CE58DD">
        <w:rPr>
          <w:rFonts w:ascii="Times New Roman" w:eastAsia="Times New Roman" w:hAnsi="Times New Roman" w:cs="Times New Roman"/>
          <w:color w:val="000000"/>
          <w:sz w:val="24"/>
          <w:szCs w:val="24"/>
        </w:rPr>
        <w:t>Approved:     Yes ___</w:t>
      </w:r>
      <w:proofErr w:type="gramStart"/>
      <w:r w:rsidRPr="00CE58DD">
        <w:rPr>
          <w:rFonts w:ascii="Times New Roman" w:eastAsia="Times New Roman" w:hAnsi="Times New Roman" w:cs="Times New Roman"/>
          <w:color w:val="000000"/>
          <w:sz w:val="24"/>
          <w:szCs w:val="24"/>
        </w:rPr>
        <w:t>_  No</w:t>
      </w:r>
      <w:proofErr w:type="gramEnd"/>
      <w:r w:rsidRPr="00CE58DD">
        <w:rPr>
          <w:rFonts w:ascii="Times New Roman" w:eastAsia="Times New Roman" w:hAnsi="Times New Roman" w:cs="Times New Roman"/>
          <w:color w:val="000000"/>
          <w:sz w:val="24"/>
          <w:szCs w:val="24"/>
        </w:rPr>
        <w:t xml:space="preserve"> ____ Comment: ___________________________________</w:t>
      </w:r>
    </w:p>
    <w:p w:rsidR="00CE58DD" w:rsidRPr="00CE58DD" w:rsidRDefault="00CE58DD" w:rsidP="00CE58DD">
      <w:pPr>
        <w:spacing w:after="0"/>
        <w:rPr>
          <w:rFonts w:ascii="Arial" w:eastAsia="Arial" w:hAnsi="Arial" w:cs="Arial"/>
          <w:color w:val="000000"/>
        </w:rPr>
      </w:pP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BRIC Supervisor: ___________________________________________Date: _____________</w:t>
      </w: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ab/>
        <w:t>Approved:  Yes___</w:t>
      </w:r>
      <w:proofErr w:type="gramStart"/>
      <w:r w:rsidRPr="00CE58DD">
        <w:rPr>
          <w:rFonts w:ascii="Times New Roman" w:eastAsia="Times New Roman" w:hAnsi="Times New Roman" w:cs="Times New Roman"/>
          <w:color w:val="000000"/>
          <w:sz w:val="24"/>
          <w:szCs w:val="24"/>
        </w:rPr>
        <w:t>_  No</w:t>
      </w:r>
      <w:proofErr w:type="gramEnd"/>
      <w:r w:rsidRPr="00CE58DD">
        <w:rPr>
          <w:rFonts w:ascii="Times New Roman" w:eastAsia="Times New Roman" w:hAnsi="Times New Roman" w:cs="Times New Roman"/>
          <w:color w:val="000000"/>
          <w:sz w:val="24"/>
          <w:szCs w:val="24"/>
        </w:rPr>
        <w:t xml:space="preserve"> ____  Comment: ____________________________________</w:t>
      </w:r>
    </w:p>
    <w:p w:rsidR="00CE58DD" w:rsidRPr="00CE58DD" w:rsidRDefault="00CE58DD" w:rsidP="00CE58DD">
      <w:pPr>
        <w:spacing w:after="0"/>
        <w:rPr>
          <w:rFonts w:ascii="Arial" w:eastAsia="Arial" w:hAnsi="Arial" w:cs="Arial"/>
          <w:color w:val="000000"/>
        </w:rPr>
      </w:pP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BRIC Executive Director: ____________________________________Date: ______________</w:t>
      </w:r>
    </w:p>
    <w:p w:rsidR="00CE58DD" w:rsidRPr="00CE58DD" w:rsidRDefault="00CE58DD" w:rsidP="00CE58DD">
      <w:pPr>
        <w:spacing w:after="0"/>
        <w:rPr>
          <w:rFonts w:ascii="Arial" w:eastAsia="Arial" w:hAnsi="Arial" w:cs="Arial"/>
          <w:color w:val="000000"/>
        </w:rPr>
      </w:pPr>
      <w:r w:rsidRPr="00CE58DD">
        <w:rPr>
          <w:rFonts w:ascii="Times New Roman" w:eastAsia="Times New Roman" w:hAnsi="Times New Roman" w:cs="Times New Roman"/>
          <w:color w:val="000000"/>
          <w:sz w:val="24"/>
          <w:szCs w:val="24"/>
        </w:rPr>
        <w:tab/>
        <w:t>Approved:  Yes __</w:t>
      </w:r>
      <w:proofErr w:type="gramStart"/>
      <w:r w:rsidRPr="00CE58DD">
        <w:rPr>
          <w:rFonts w:ascii="Times New Roman" w:eastAsia="Times New Roman" w:hAnsi="Times New Roman" w:cs="Times New Roman"/>
          <w:color w:val="000000"/>
          <w:sz w:val="24"/>
          <w:szCs w:val="24"/>
        </w:rPr>
        <w:t>_  No</w:t>
      </w:r>
      <w:proofErr w:type="gramEnd"/>
      <w:r w:rsidRPr="00CE58DD">
        <w:rPr>
          <w:rFonts w:ascii="Times New Roman" w:eastAsia="Times New Roman" w:hAnsi="Times New Roman" w:cs="Times New Roman"/>
          <w:color w:val="000000"/>
          <w:sz w:val="24"/>
          <w:szCs w:val="24"/>
        </w:rPr>
        <w:t xml:space="preserve"> ____  Comment: ____________________________________</w:t>
      </w:r>
    </w:p>
    <w:p w:rsidR="009E6051" w:rsidRPr="009E6051" w:rsidRDefault="009E6051" w:rsidP="007F3BC9">
      <w:pPr>
        <w:pStyle w:val="NoParagraphStyle"/>
        <w:tabs>
          <w:tab w:val="center" w:pos="5540"/>
          <w:tab w:val="right" w:pos="10240"/>
        </w:tabs>
        <w:rPr>
          <w:iCs/>
          <w:w w:val="106"/>
          <w:sz w:val="17"/>
          <w:szCs w:val="17"/>
        </w:rPr>
      </w:pPr>
    </w:p>
    <w:sectPr w:rsidR="009E6051" w:rsidRPr="009E6051" w:rsidSect="005A4DF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2D" w:rsidRDefault="005C3E2D" w:rsidP="00F30596">
      <w:pPr>
        <w:spacing w:after="0" w:line="240" w:lineRule="auto"/>
      </w:pPr>
      <w:r>
        <w:separator/>
      </w:r>
    </w:p>
  </w:endnote>
  <w:endnote w:type="continuationSeparator" w:id="0">
    <w:p w:rsidR="005C3E2D" w:rsidRDefault="005C3E2D" w:rsidP="00F3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96" w:rsidRDefault="00F3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2D" w:rsidRDefault="005C3E2D" w:rsidP="00F30596">
      <w:pPr>
        <w:spacing w:after="0" w:line="240" w:lineRule="auto"/>
      </w:pPr>
      <w:r>
        <w:separator/>
      </w:r>
    </w:p>
  </w:footnote>
  <w:footnote w:type="continuationSeparator" w:id="0">
    <w:p w:rsidR="005C3E2D" w:rsidRDefault="005C3E2D" w:rsidP="00F30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D"/>
    <w:rsid w:val="00105740"/>
    <w:rsid w:val="0013640D"/>
    <w:rsid w:val="001B71F1"/>
    <w:rsid w:val="00202142"/>
    <w:rsid w:val="00234F9F"/>
    <w:rsid w:val="002927A3"/>
    <w:rsid w:val="002D7F1D"/>
    <w:rsid w:val="00312DC7"/>
    <w:rsid w:val="00365230"/>
    <w:rsid w:val="003C53E0"/>
    <w:rsid w:val="003F1632"/>
    <w:rsid w:val="005A4DF7"/>
    <w:rsid w:val="005C3E2D"/>
    <w:rsid w:val="0060377C"/>
    <w:rsid w:val="00622D28"/>
    <w:rsid w:val="0067061D"/>
    <w:rsid w:val="00723D4D"/>
    <w:rsid w:val="00762A75"/>
    <w:rsid w:val="00766151"/>
    <w:rsid w:val="007B34AA"/>
    <w:rsid w:val="007F3BC9"/>
    <w:rsid w:val="008374E1"/>
    <w:rsid w:val="008839E1"/>
    <w:rsid w:val="009E6051"/>
    <w:rsid w:val="009F1FEE"/>
    <w:rsid w:val="00A70318"/>
    <w:rsid w:val="00AA5BBF"/>
    <w:rsid w:val="00CD7477"/>
    <w:rsid w:val="00CE58DD"/>
    <w:rsid w:val="00D05842"/>
    <w:rsid w:val="00D91C2E"/>
    <w:rsid w:val="00F04902"/>
    <w:rsid w:val="00F2757F"/>
    <w:rsid w:val="00F30596"/>
    <w:rsid w:val="00F7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AD538-0347-4A4E-AE53-270F1AA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51"/>
    <w:rPr>
      <w:rFonts w:ascii="Tahoma" w:hAnsi="Tahoma" w:cs="Tahoma"/>
      <w:sz w:val="16"/>
      <w:szCs w:val="16"/>
    </w:rPr>
  </w:style>
  <w:style w:type="paragraph" w:customStyle="1" w:styleId="9-arial">
    <w:name w:val="9-arial"/>
    <w:basedOn w:val="Normal"/>
    <w:uiPriority w:val="99"/>
    <w:rsid w:val="00766151"/>
    <w:pPr>
      <w:autoSpaceDE w:val="0"/>
      <w:autoSpaceDN w:val="0"/>
      <w:adjustRightInd w:val="0"/>
      <w:spacing w:after="0" w:line="288" w:lineRule="auto"/>
      <w:jc w:val="center"/>
      <w:textAlignment w:val="center"/>
    </w:pPr>
    <w:rPr>
      <w:rFonts w:ascii="Arial" w:hAnsi="Arial" w:cs="Arial"/>
      <w:color w:val="000000"/>
      <w:sz w:val="18"/>
      <w:szCs w:val="18"/>
    </w:rPr>
  </w:style>
  <w:style w:type="paragraph" w:customStyle="1" w:styleId="NoParagraphStyle">
    <w:name w:val="[No Paragraph Style]"/>
    <w:rsid w:val="0076615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51"/>
    <w:rPr>
      <w:color w:val="0000FF" w:themeColor="hyperlink"/>
      <w:u w:val="single"/>
    </w:rPr>
  </w:style>
  <w:style w:type="paragraph" w:styleId="FootnoteText">
    <w:name w:val="footnote text"/>
    <w:basedOn w:val="Normal"/>
    <w:link w:val="FootnoteTextChar"/>
    <w:uiPriority w:val="99"/>
    <w:semiHidden/>
    <w:unhideWhenUsed/>
    <w:rsid w:val="00F3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596"/>
    <w:rPr>
      <w:sz w:val="20"/>
      <w:szCs w:val="20"/>
    </w:rPr>
  </w:style>
  <w:style w:type="character" w:styleId="FootnoteReference">
    <w:name w:val="footnote reference"/>
    <w:basedOn w:val="DefaultParagraphFont"/>
    <w:uiPriority w:val="99"/>
    <w:semiHidden/>
    <w:unhideWhenUsed/>
    <w:rsid w:val="00F30596"/>
    <w:rPr>
      <w:vertAlign w:val="superscript"/>
    </w:rPr>
  </w:style>
  <w:style w:type="paragraph" w:styleId="Header">
    <w:name w:val="header"/>
    <w:basedOn w:val="Normal"/>
    <w:link w:val="HeaderChar"/>
    <w:uiPriority w:val="99"/>
    <w:unhideWhenUsed/>
    <w:rsid w:val="00F3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96"/>
  </w:style>
  <w:style w:type="paragraph" w:styleId="Footer">
    <w:name w:val="footer"/>
    <w:basedOn w:val="Normal"/>
    <w:link w:val="FooterChar"/>
    <w:uiPriority w:val="99"/>
    <w:unhideWhenUsed/>
    <w:rsid w:val="00F3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Temporary%20Internet%20Files\Content.Outlook\YKBZHCVJ\BEMIDJI%20REGIONAL%20INTERDISTRICT%20COUNCI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86FA-61A6-4E2C-A45E-BE18D48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BEMIDJI REGIONAL INTERDISTRICT COUNCIL-template</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 Rust</cp:lastModifiedBy>
  <cp:revision>2</cp:revision>
  <cp:lastPrinted>2014-09-19T13:59:00Z</cp:lastPrinted>
  <dcterms:created xsi:type="dcterms:W3CDTF">2016-08-19T19:43:00Z</dcterms:created>
  <dcterms:modified xsi:type="dcterms:W3CDTF">2016-08-19T19:43:00Z</dcterms:modified>
</cp:coreProperties>
</file>