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3D" w:rsidRDefault="0011573D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  <w:r>
        <w:tab/>
      </w:r>
    </w:p>
    <w:tbl>
      <w:tblPr>
        <w:tblW w:w="10070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36"/>
        <w:gridCol w:w="6534"/>
      </w:tblGrid>
      <w:tr w:rsidR="0011573D">
        <w:trPr>
          <w:cantSplit/>
        </w:trPr>
        <w:tc>
          <w:tcPr>
            <w:tcW w:w="3536" w:type="dxa"/>
            <w:tcBorders>
              <w:bottom w:val="double" w:sz="6" w:space="0" w:color="auto"/>
            </w:tcBorders>
          </w:tcPr>
          <w:p w:rsidR="00EE2DA2" w:rsidRDefault="00F94E7E" w:rsidP="00EE2DA2">
            <w:pPr>
              <w:rPr>
                <w:rFonts w:ascii="New York" w:hAnsi="New York"/>
                <w:sz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162560</wp:posOffset>
                  </wp:positionV>
                  <wp:extent cx="1167765" cy="9652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573D" w:rsidRPr="00445660" w:rsidRDefault="0011573D" w:rsidP="00EE2DA2">
            <w:pPr>
              <w:rPr>
                <w:rFonts w:ascii="New York" w:hAnsi="New York"/>
                <w:sz w:val="30"/>
              </w:rPr>
            </w:pPr>
            <w:r w:rsidRPr="00445660">
              <w:rPr>
                <w:rFonts w:ascii="New York" w:hAnsi="New York"/>
                <w:sz w:val="30"/>
              </w:rPr>
              <w:t xml:space="preserve">Regions 1 &amp; 2 </w:t>
            </w:r>
          </w:p>
          <w:p w:rsidR="0011573D" w:rsidRPr="00445660" w:rsidRDefault="0011573D" w:rsidP="00EE2DA2">
            <w:pPr>
              <w:ind w:left="10"/>
              <w:rPr>
                <w:rFonts w:ascii="New York" w:hAnsi="New York"/>
                <w:sz w:val="30"/>
              </w:rPr>
            </w:pPr>
            <w:r w:rsidRPr="00445660">
              <w:rPr>
                <w:rFonts w:ascii="New York" w:hAnsi="New York"/>
                <w:sz w:val="30"/>
              </w:rPr>
              <w:t>Low Incidence Project</w:t>
            </w:r>
          </w:p>
          <w:p w:rsidR="0011573D" w:rsidRDefault="0011573D">
            <w:pPr>
              <w:rPr>
                <w:rFonts w:ascii="New York" w:hAnsi="New York"/>
              </w:rPr>
            </w:pPr>
          </w:p>
          <w:p w:rsidR="0011573D" w:rsidRDefault="0011573D"/>
        </w:tc>
        <w:tc>
          <w:tcPr>
            <w:tcW w:w="6534" w:type="dxa"/>
            <w:tcBorders>
              <w:bottom w:val="double" w:sz="6" w:space="0" w:color="auto"/>
            </w:tcBorders>
          </w:tcPr>
          <w:p w:rsidR="0011573D" w:rsidRPr="00445660" w:rsidRDefault="00355C6A" w:rsidP="0011573D">
            <w:pPr>
              <w:rPr>
                <w:rFonts w:ascii="New York" w:hAnsi="New York"/>
                <w:sz w:val="28"/>
              </w:rPr>
            </w:pPr>
            <w:r>
              <w:rPr>
                <w:rFonts w:ascii="New York" w:hAnsi="New York"/>
                <w:b/>
                <w:sz w:val="28"/>
              </w:rPr>
              <w:t xml:space="preserve">                         </w:t>
            </w:r>
            <w:r w:rsidR="0011573D" w:rsidRPr="00445660">
              <w:rPr>
                <w:rFonts w:ascii="New York" w:hAnsi="New York"/>
                <w:b/>
                <w:sz w:val="28"/>
              </w:rPr>
              <w:t>Bemidji Regional Interdistrict Council</w:t>
            </w:r>
          </w:p>
          <w:p w:rsidR="0011573D" w:rsidRDefault="0011573D">
            <w:pPr>
              <w:jc w:val="right"/>
              <w:rPr>
                <w:b/>
                <w:sz w:val="20"/>
              </w:rPr>
            </w:pPr>
            <w:r w:rsidRPr="00445660">
              <w:t xml:space="preserve"> </w:t>
            </w:r>
            <w:r w:rsidRPr="00445660">
              <w:rPr>
                <w:rFonts w:ascii="New York" w:hAnsi="New York"/>
                <w:sz w:val="28"/>
              </w:rPr>
              <w:t>(Grantee District/Organization</w:t>
            </w:r>
            <w:r>
              <w:t>)</w:t>
            </w:r>
          </w:p>
          <w:p w:rsidR="0011573D" w:rsidRDefault="0011573D">
            <w:pPr>
              <w:jc w:val="right"/>
            </w:pPr>
          </w:p>
          <w:p w:rsidR="0011573D" w:rsidRDefault="0011573D">
            <w:pPr>
              <w:jc w:val="right"/>
            </w:pPr>
            <w:r>
              <w:t>P.O. Box 974</w:t>
            </w:r>
          </w:p>
          <w:p w:rsidR="0011573D" w:rsidRDefault="0011573D" w:rsidP="0011573D">
            <w:pPr>
              <w:jc w:val="right"/>
            </w:pPr>
            <w:r>
              <w:t>Bemidji MN</w:t>
            </w:r>
          </w:p>
          <w:p w:rsidR="0011573D" w:rsidRDefault="0011573D" w:rsidP="00A21E9C">
            <w:pPr>
              <w:ind w:left="360" w:hanging="360"/>
              <w:jc w:val="right"/>
            </w:pPr>
            <w:r>
              <w:t xml:space="preserve">(218) </w:t>
            </w:r>
            <w:r w:rsidR="00A21E9C">
              <w:t>745-5628 x 1248</w:t>
            </w:r>
            <w:r>
              <w:t xml:space="preserve">  •  </w:t>
            </w:r>
            <w:r>
              <w:rPr>
                <w:b/>
                <w:sz w:val="28"/>
              </w:rPr>
              <w:t xml:space="preserve">FAX  (218) </w:t>
            </w:r>
            <w:r w:rsidR="00A21E9C">
              <w:rPr>
                <w:b/>
                <w:sz w:val="28"/>
              </w:rPr>
              <w:t>745-5886</w:t>
            </w:r>
            <w:r>
              <w:t xml:space="preserve"> </w:t>
            </w:r>
          </w:p>
        </w:tc>
      </w:tr>
    </w:tbl>
    <w:p w:rsidR="0011573D" w:rsidRDefault="0011573D"/>
    <w:p w:rsidR="0011573D" w:rsidRDefault="0011573D">
      <w:pPr>
        <w:tabs>
          <w:tab w:val="left" w:pos="1440"/>
          <w:tab w:val="left" w:pos="5760"/>
        </w:tabs>
        <w:jc w:val="both"/>
      </w:pPr>
      <w:r>
        <w:t>To:</w:t>
      </w:r>
      <w:r>
        <w:tab/>
        <w:t>BRIC @ WAO Schools</w:t>
      </w:r>
    </w:p>
    <w:p w:rsidR="0011573D" w:rsidRDefault="0011573D">
      <w:pPr>
        <w:tabs>
          <w:tab w:val="left" w:pos="1440"/>
          <w:tab w:val="left" w:pos="5760"/>
        </w:tabs>
        <w:jc w:val="both"/>
      </w:pPr>
      <w:r>
        <w:tab/>
        <w:t>ATTN: Brenda Ackerson</w:t>
      </w:r>
    </w:p>
    <w:p w:rsidR="0011573D" w:rsidRDefault="0011573D" w:rsidP="0011573D">
      <w:pPr>
        <w:tabs>
          <w:tab w:val="left" w:pos="1440"/>
          <w:tab w:val="left" w:pos="5760"/>
        </w:tabs>
        <w:jc w:val="both"/>
      </w:pPr>
      <w:r>
        <w:tab/>
        <w:t>224 East Bridge</w:t>
      </w:r>
    </w:p>
    <w:p w:rsidR="0011573D" w:rsidRDefault="0011573D" w:rsidP="0011573D">
      <w:pPr>
        <w:tabs>
          <w:tab w:val="left" w:pos="1440"/>
          <w:tab w:val="left" w:pos="5760"/>
        </w:tabs>
        <w:jc w:val="both"/>
      </w:pPr>
      <w:r>
        <w:tab/>
        <w:t>Warren, MN 56762</w:t>
      </w:r>
    </w:p>
    <w:p w:rsidR="0011573D" w:rsidRDefault="0011573D">
      <w:pPr>
        <w:tabs>
          <w:tab w:val="left" w:pos="1440"/>
          <w:tab w:val="left" w:pos="5760"/>
        </w:tabs>
        <w:jc w:val="both"/>
      </w:pPr>
    </w:p>
    <w:tbl>
      <w:tblPr>
        <w:tblpPr w:leftFromText="180" w:rightFromText="180" w:vertAnchor="text" w:horzAnchor="page" w:tblpX="2649" w:tblpY="-1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C231C0" w:rsidTr="00C231C0">
        <w:trPr>
          <w:trHeight w:val="279"/>
        </w:trPr>
        <w:tc>
          <w:tcPr>
            <w:tcW w:w="3553" w:type="dxa"/>
            <w:shd w:val="clear" w:color="auto" w:fill="auto"/>
          </w:tcPr>
          <w:p w:rsidR="00C231C0" w:rsidRPr="00C231C0" w:rsidRDefault="00C231C0" w:rsidP="00C231C0">
            <w:pPr>
              <w:tabs>
                <w:tab w:val="left" w:pos="1440"/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1573D" w:rsidRDefault="0011573D">
      <w:pPr>
        <w:tabs>
          <w:tab w:val="left" w:pos="1440"/>
          <w:tab w:val="left" w:pos="5760"/>
        </w:tabs>
        <w:jc w:val="both"/>
      </w:pPr>
      <w:r>
        <w:t>From:</w:t>
      </w:r>
      <w:r>
        <w:tab/>
      </w:r>
    </w:p>
    <w:p w:rsidR="0011573D" w:rsidRDefault="00C231C0" w:rsidP="0011573D">
      <w:pPr>
        <w:tabs>
          <w:tab w:val="left" w:pos="1440"/>
          <w:tab w:val="left" w:pos="2340"/>
          <w:tab w:val="left" w:pos="5760"/>
        </w:tabs>
        <w:jc w:val="both"/>
      </w:pPr>
      <w:r>
        <w:tab/>
        <w:t xml:space="preserve">       </w:t>
      </w:r>
      <w:r w:rsidR="0011573D">
        <w:t>Teacher Name</w:t>
      </w:r>
    </w:p>
    <w:p w:rsidR="0011573D" w:rsidRDefault="0011573D">
      <w:pPr>
        <w:tabs>
          <w:tab w:val="left" w:pos="1440"/>
          <w:tab w:val="left" w:pos="5760"/>
        </w:tabs>
        <w:jc w:val="both"/>
      </w:pPr>
    </w:p>
    <w:p w:rsidR="0011573D" w:rsidRDefault="0011573D">
      <w:pPr>
        <w:tabs>
          <w:tab w:val="left" w:pos="1440"/>
          <w:tab w:val="left" w:pos="5760"/>
        </w:tabs>
        <w:jc w:val="both"/>
      </w:pPr>
      <w:r>
        <w:t>Re:</w:t>
      </w:r>
      <w:r>
        <w:tab/>
        <w:t>Substitute Teacher Reimbursement</w:t>
      </w:r>
    </w:p>
    <w:p w:rsidR="0011573D" w:rsidRDefault="00BA3BB3" w:rsidP="0011573D">
      <w:pPr>
        <w:tabs>
          <w:tab w:val="left" w:pos="1440"/>
          <w:tab w:val="left" w:pos="5760"/>
        </w:tabs>
        <w:ind w:left="1440"/>
      </w:pPr>
      <w:r>
        <w:t>Regional or State Community of Practice</w:t>
      </w:r>
      <w:r w:rsidR="0011573D">
        <w:t xml:space="preserve"> </w:t>
      </w:r>
      <w:r>
        <w:t>M</w:t>
      </w:r>
      <w:r w:rsidR="0011573D">
        <w:t>eeting, out of district training and/or meeting (circle one)</w:t>
      </w:r>
    </w:p>
    <w:p w:rsidR="0011573D" w:rsidRDefault="0011573D" w:rsidP="0011573D">
      <w:pPr>
        <w:tabs>
          <w:tab w:val="left" w:pos="1440"/>
          <w:tab w:val="left" w:pos="5760"/>
        </w:tabs>
        <w:jc w:val="both"/>
      </w:pPr>
      <w:r>
        <w:tab/>
      </w:r>
    </w:p>
    <w:p w:rsidR="00C231C0" w:rsidRDefault="0011573D">
      <w:pPr>
        <w:tabs>
          <w:tab w:val="left" w:pos="1440"/>
          <w:tab w:val="left" w:pos="5760"/>
        </w:tabs>
        <w:jc w:val="both"/>
      </w:pPr>
      <w:r>
        <w:tab/>
      </w:r>
    </w:p>
    <w:tbl>
      <w:tblPr>
        <w:tblpPr w:leftFromText="180" w:rightFromText="180" w:vertAnchor="text" w:horzAnchor="page" w:tblpX="2649" w:tblpY="-1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C231C0" w:rsidTr="001671AD">
        <w:trPr>
          <w:trHeight w:val="279"/>
        </w:trPr>
        <w:tc>
          <w:tcPr>
            <w:tcW w:w="3553" w:type="dxa"/>
            <w:shd w:val="clear" w:color="auto" w:fill="auto"/>
          </w:tcPr>
          <w:p w:rsidR="00C231C0" w:rsidRPr="00C231C0" w:rsidRDefault="00C231C0" w:rsidP="001671AD">
            <w:pPr>
              <w:tabs>
                <w:tab w:val="left" w:pos="1440"/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1573D" w:rsidRDefault="0011573D">
      <w:pPr>
        <w:tabs>
          <w:tab w:val="left" w:pos="1440"/>
          <w:tab w:val="left" w:pos="5760"/>
        </w:tabs>
        <w:jc w:val="both"/>
      </w:pPr>
    </w:p>
    <w:p w:rsidR="0011573D" w:rsidRDefault="0011573D" w:rsidP="0011573D">
      <w:pPr>
        <w:tabs>
          <w:tab w:val="left" w:pos="1440"/>
          <w:tab w:val="left" w:pos="2700"/>
          <w:tab w:val="left" w:pos="5760"/>
        </w:tabs>
        <w:jc w:val="both"/>
      </w:pPr>
      <w:r>
        <w:tab/>
      </w:r>
      <w:r>
        <w:tab/>
        <w:t>Date</w:t>
      </w:r>
    </w:p>
    <w:p w:rsidR="0011573D" w:rsidRDefault="0011573D">
      <w:pPr>
        <w:tabs>
          <w:tab w:val="left" w:pos="1440"/>
          <w:tab w:val="left" w:pos="5760"/>
        </w:tabs>
        <w:jc w:val="both"/>
      </w:pPr>
      <w:r>
        <w:tab/>
      </w:r>
    </w:p>
    <w:p w:rsidR="0011573D" w:rsidRDefault="0011573D">
      <w:pPr>
        <w:tabs>
          <w:tab w:val="left" w:pos="1440"/>
          <w:tab w:val="left" w:pos="5760"/>
        </w:tabs>
        <w:jc w:val="both"/>
        <w:rPr>
          <w:sz w:val="28"/>
        </w:rPr>
      </w:pPr>
      <w:r>
        <w:rPr>
          <w:sz w:val="28"/>
        </w:rPr>
        <w:t xml:space="preserve">Please reimburse my district for substitute teacher pay.  </w:t>
      </w:r>
    </w:p>
    <w:p w:rsidR="0011573D" w:rsidRDefault="0011573D">
      <w:pPr>
        <w:tabs>
          <w:tab w:val="left" w:pos="1440"/>
          <w:tab w:val="left" w:pos="5760"/>
        </w:tabs>
        <w:jc w:val="both"/>
      </w:pPr>
    </w:p>
    <w:p w:rsidR="0011573D" w:rsidRDefault="0011573D">
      <w:pPr>
        <w:tabs>
          <w:tab w:val="left" w:pos="1440"/>
          <w:tab w:val="left" w:pos="5760"/>
        </w:tabs>
        <w:jc w:val="both"/>
      </w:pPr>
      <w:r>
        <w:t>Invoice is attached.</w:t>
      </w:r>
    </w:p>
    <w:p w:rsidR="0011573D" w:rsidRDefault="0011573D">
      <w:pPr>
        <w:tabs>
          <w:tab w:val="left" w:pos="1440"/>
          <w:tab w:val="left" w:pos="5760"/>
        </w:tabs>
        <w:jc w:val="both"/>
      </w:pPr>
    </w:p>
    <w:p w:rsidR="00C231C0" w:rsidRDefault="0011573D">
      <w:pPr>
        <w:tabs>
          <w:tab w:val="left" w:pos="1440"/>
          <w:tab w:val="left" w:pos="5760"/>
        </w:tabs>
        <w:jc w:val="both"/>
      </w:pPr>
      <w:r>
        <w:t>Amount: $</w:t>
      </w:r>
    </w:p>
    <w:tbl>
      <w:tblPr>
        <w:tblpPr w:leftFromText="187" w:rightFromText="187" w:vertAnchor="text" w:horzAnchor="page" w:tblpX="2869" w:tblpY="-35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C231C0" w:rsidTr="00C231C0">
        <w:trPr>
          <w:trHeight w:val="279"/>
        </w:trPr>
        <w:tc>
          <w:tcPr>
            <w:tcW w:w="3553" w:type="dxa"/>
            <w:shd w:val="clear" w:color="auto" w:fill="auto"/>
          </w:tcPr>
          <w:p w:rsidR="00C231C0" w:rsidRPr="00C231C0" w:rsidRDefault="00C231C0" w:rsidP="00C231C0">
            <w:pPr>
              <w:tabs>
                <w:tab w:val="left" w:pos="1440"/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231C0" w:rsidRDefault="00C231C0">
      <w:pPr>
        <w:tabs>
          <w:tab w:val="left" w:pos="1440"/>
          <w:tab w:val="left" w:pos="5760"/>
        </w:tabs>
        <w:jc w:val="both"/>
      </w:pPr>
    </w:p>
    <w:tbl>
      <w:tblPr>
        <w:tblpPr w:leftFromText="180" w:rightFromText="180" w:vertAnchor="text" w:horzAnchor="page" w:tblpX="4489" w:tblpY="-7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C231C0" w:rsidTr="00C231C0">
        <w:trPr>
          <w:trHeight w:val="279"/>
        </w:trPr>
        <w:tc>
          <w:tcPr>
            <w:tcW w:w="3553" w:type="dxa"/>
            <w:shd w:val="clear" w:color="auto" w:fill="auto"/>
          </w:tcPr>
          <w:p w:rsidR="00C231C0" w:rsidRPr="00C231C0" w:rsidRDefault="00C231C0" w:rsidP="00C231C0">
            <w:pPr>
              <w:tabs>
                <w:tab w:val="left" w:pos="1440"/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231C0" w:rsidRDefault="00C231C0">
      <w:pPr>
        <w:tabs>
          <w:tab w:val="left" w:pos="1440"/>
          <w:tab w:val="left" w:pos="5760"/>
        </w:tabs>
        <w:jc w:val="both"/>
      </w:pPr>
      <w:r>
        <w:t xml:space="preserve">Check </w:t>
      </w:r>
      <w:r w:rsidR="0011573D">
        <w:t xml:space="preserve">payable to District: </w:t>
      </w:r>
    </w:p>
    <w:p w:rsidR="0011573D" w:rsidRDefault="0011573D">
      <w:pPr>
        <w:tabs>
          <w:tab w:val="left" w:pos="1440"/>
          <w:tab w:val="left" w:pos="5760"/>
        </w:tabs>
        <w:jc w:val="both"/>
      </w:pPr>
    </w:p>
    <w:p w:rsidR="0011573D" w:rsidRDefault="0011573D">
      <w:pPr>
        <w:tabs>
          <w:tab w:val="left" w:pos="1440"/>
          <w:tab w:val="left" w:pos="5760"/>
        </w:tabs>
        <w:jc w:val="both"/>
      </w:pPr>
    </w:p>
    <w:tbl>
      <w:tblPr>
        <w:tblpPr w:leftFromText="180" w:rightFromText="180" w:vertAnchor="text" w:horzAnchor="page" w:tblpX="3069" w:tblpY="2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C231C0" w:rsidTr="00C231C0">
        <w:trPr>
          <w:trHeight w:val="279"/>
        </w:trPr>
        <w:tc>
          <w:tcPr>
            <w:tcW w:w="3553" w:type="dxa"/>
            <w:shd w:val="clear" w:color="auto" w:fill="auto"/>
          </w:tcPr>
          <w:p w:rsidR="00C231C0" w:rsidRPr="00C231C0" w:rsidRDefault="00C231C0" w:rsidP="00C231C0">
            <w:pPr>
              <w:tabs>
                <w:tab w:val="left" w:pos="1440"/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231C0" w:rsidRDefault="0011573D">
      <w:pPr>
        <w:tabs>
          <w:tab w:val="left" w:pos="1440"/>
          <w:tab w:val="left" w:pos="5760"/>
        </w:tabs>
        <w:jc w:val="both"/>
      </w:pPr>
      <w:r>
        <w:t>Address</w:t>
      </w:r>
      <w:r>
        <w:tab/>
      </w:r>
    </w:p>
    <w:p w:rsidR="0011573D" w:rsidRDefault="0011573D">
      <w:pPr>
        <w:tabs>
          <w:tab w:val="left" w:pos="1440"/>
          <w:tab w:val="left" w:pos="5760"/>
        </w:tabs>
        <w:jc w:val="both"/>
      </w:pPr>
    </w:p>
    <w:p w:rsidR="00C231C0" w:rsidRDefault="0011573D">
      <w:pPr>
        <w:tabs>
          <w:tab w:val="left" w:pos="1440"/>
          <w:tab w:val="left" w:pos="5760"/>
        </w:tabs>
        <w:jc w:val="both"/>
      </w:pPr>
      <w:r>
        <w:tab/>
      </w:r>
    </w:p>
    <w:tbl>
      <w:tblPr>
        <w:tblpPr w:leftFromText="180" w:rightFromText="180" w:vertAnchor="text" w:horzAnchor="page" w:tblpX="3049" w:tblpY="-39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C231C0" w:rsidTr="00C231C0">
        <w:trPr>
          <w:trHeight w:val="279"/>
        </w:trPr>
        <w:tc>
          <w:tcPr>
            <w:tcW w:w="3553" w:type="dxa"/>
            <w:shd w:val="clear" w:color="auto" w:fill="auto"/>
          </w:tcPr>
          <w:p w:rsidR="00C231C0" w:rsidRPr="00C231C0" w:rsidRDefault="00C231C0" w:rsidP="00C231C0">
            <w:pPr>
              <w:tabs>
                <w:tab w:val="left" w:pos="1440"/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1573D" w:rsidRDefault="0011573D">
      <w:pPr>
        <w:tabs>
          <w:tab w:val="left" w:pos="1440"/>
          <w:tab w:val="left" w:pos="5760"/>
        </w:tabs>
        <w:jc w:val="both"/>
      </w:pPr>
    </w:p>
    <w:tbl>
      <w:tblPr>
        <w:tblpPr w:leftFromText="180" w:rightFromText="180" w:vertAnchor="text" w:horzAnchor="page" w:tblpX="3069" w:tblpY="-23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3"/>
      </w:tblGrid>
      <w:tr w:rsidR="00C231C0" w:rsidTr="00C231C0">
        <w:trPr>
          <w:trHeight w:val="279"/>
        </w:trPr>
        <w:tc>
          <w:tcPr>
            <w:tcW w:w="3553" w:type="dxa"/>
            <w:shd w:val="clear" w:color="auto" w:fill="auto"/>
          </w:tcPr>
          <w:p w:rsidR="00C231C0" w:rsidRPr="00C231C0" w:rsidRDefault="00C231C0" w:rsidP="00C231C0">
            <w:pPr>
              <w:tabs>
                <w:tab w:val="left" w:pos="1440"/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231C0" w:rsidRDefault="00C231C0">
      <w:pPr>
        <w:tabs>
          <w:tab w:val="left" w:pos="1440"/>
          <w:tab w:val="left" w:pos="5760"/>
        </w:tabs>
        <w:jc w:val="both"/>
      </w:pPr>
    </w:p>
    <w:p w:rsidR="0011573D" w:rsidRDefault="0011573D" w:rsidP="0011573D">
      <w:pPr>
        <w:tabs>
          <w:tab w:val="left" w:pos="1440"/>
          <w:tab w:val="left" w:pos="5760"/>
        </w:tabs>
        <w:jc w:val="both"/>
        <w:rPr>
          <w:b/>
          <w:sz w:val="28"/>
        </w:rPr>
      </w:pPr>
      <w:r>
        <w:rPr>
          <w:b/>
          <w:sz w:val="28"/>
        </w:rPr>
        <w:t xml:space="preserve">Note to Bookkeeper:  </w:t>
      </w:r>
      <w:r>
        <w:rPr>
          <w:sz w:val="28"/>
        </w:rPr>
        <w:t xml:space="preserve">Please attach </w:t>
      </w:r>
      <w:r>
        <w:rPr>
          <w:b/>
          <w:sz w:val="28"/>
          <w:u w:val="single"/>
        </w:rPr>
        <w:t>district invoice including the name of the substitute teacher</w:t>
      </w:r>
      <w:r>
        <w:rPr>
          <w:sz w:val="28"/>
        </w:rPr>
        <w:t xml:space="preserve">, and return to BRIC @ WAO Schools/Brenda Ackerson at the above address.  Documentation is needed that a substitute was hired for the above date.  </w:t>
      </w:r>
      <w:r>
        <w:rPr>
          <w:b/>
          <w:sz w:val="28"/>
        </w:rPr>
        <w:t>This document must be submitt</w:t>
      </w:r>
      <w:r w:rsidR="007852A4">
        <w:rPr>
          <w:b/>
          <w:sz w:val="28"/>
        </w:rPr>
        <w:t>ed before J</w:t>
      </w:r>
      <w:r w:rsidR="00820AF8">
        <w:rPr>
          <w:b/>
          <w:sz w:val="28"/>
        </w:rPr>
        <w:t>une 30, 201</w:t>
      </w:r>
      <w:r w:rsidR="00C231C0">
        <w:rPr>
          <w:b/>
          <w:sz w:val="28"/>
        </w:rPr>
        <w:t>8</w:t>
      </w:r>
      <w:r>
        <w:rPr>
          <w:b/>
          <w:sz w:val="28"/>
        </w:rPr>
        <w:t>.</w:t>
      </w:r>
    </w:p>
    <w:p w:rsidR="0011573D" w:rsidRDefault="0011573D">
      <w:pPr>
        <w:tabs>
          <w:tab w:val="left" w:pos="1440"/>
          <w:tab w:val="left" w:pos="5760"/>
        </w:tabs>
        <w:jc w:val="both"/>
      </w:pPr>
    </w:p>
    <w:p w:rsidR="0011573D" w:rsidRPr="00C231C0" w:rsidRDefault="0011573D">
      <w:pPr>
        <w:tabs>
          <w:tab w:val="left" w:pos="1440"/>
          <w:tab w:val="left" w:pos="5760"/>
        </w:tabs>
        <w:jc w:val="both"/>
        <w:rPr>
          <w:b/>
        </w:rPr>
      </w:pPr>
      <w:r w:rsidRPr="00C231C0">
        <w:rPr>
          <w:b/>
        </w:rPr>
        <w:t>Office Use Only:</w:t>
      </w:r>
    </w:p>
    <w:p w:rsidR="0011573D" w:rsidRDefault="0011573D" w:rsidP="0011573D">
      <w:pPr>
        <w:tabs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ind w:right="-180"/>
      </w:pPr>
      <w:r>
        <w:t>Grant:</w:t>
      </w:r>
      <w:r>
        <w:tab/>
        <w:t>421</w:t>
      </w:r>
      <w:r>
        <w:tab/>
        <w:t>440</w:t>
      </w:r>
      <w:r>
        <w:tab/>
        <w:t>432</w:t>
      </w:r>
      <w:r>
        <w:tab/>
        <w:t xml:space="preserve">487 </w:t>
      </w:r>
      <w:r>
        <w:tab/>
        <w:t>873</w:t>
      </w:r>
      <w:r>
        <w:tab/>
      </w:r>
      <w:r w:rsidR="009D3651">
        <w:t>430 or 446</w:t>
      </w:r>
    </w:p>
    <w:p w:rsidR="0011573D" w:rsidRPr="00C231C0" w:rsidRDefault="0011573D" w:rsidP="0011573D">
      <w:pPr>
        <w:tabs>
          <w:tab w:val="left" w:pos="-90"/>
          <w:tab w:val="left" w:pos="5760"/>
        </w:tabs>
        <w:jc w:val="both"/>
        <w:rPr>
          <w:b/>
        </w:rPr>
      </w:pPr>
      <w:r w:rsidRPr="00C231C0">
        <w:rPr>
          <w:b/>
        </w:rPr>
        <w:t>Disability Code:</w:t>
      </w:r>
    </w:p>
    <w:p w:rsidR="0011573D" w:rsidRDefault="0011573D" w:rsidP="0011573D">
      <w:pPr>
        <w:tabs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ind w:right="-180"/>
      </w:pPr>
      <w:r>
        <w:t>403</w:t>
      </w:r>
      <w:r>
        <w:tab/>
        <w:t>404</w:t>
      </w:r>
      <w:r>
        <w:tab/>
        <w:t>405</w:t>
      </w:r>
      <w:r>
        <w:tab/>
        <w:t>409</w:t>
      </w:r>
      <w:r>
        <w:tab/>
        <w:t>411</w:t>
      </w:r>
      <w:r>
        <w:tab/>
      </w:r>
      <w:r w:rsidR="009D3651">
        <w:t>412</w:t>
      </w:r>
      <w:r>
        <w:t xml:space="preserve">         </w:t>
      </w:r>
      <w:r>
        <w:tab/>
        <w:t>420 /391</w:t>
      </w:r>
    </w:p>
    <w:sectPr w:rsidR="0011573D" w:rsidSect="00C231C0">
      <w:footerReference w:type="default" r:id="rId7"/>
      <w:type w:val="continuous"/>
      <w:pgSz w:w="12240" w:h="15840"/>
      <w:pgMar w:top="-720" w:right="1440" w:bottom="-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BC" w:rsidRDefault="00221CBC">
      <w:r>
        <w:separator/>
      </w:r>
    </w:p>
  </w:endnote>
  <w:endnote w:type="continuationSeparator" w:id="0">
    <w:p w:rsidR="00221CBC" w:rsidRDefault="0022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3D" w:rsidRDefault="0011573D">
    <w:pPr>
      <w:widowControl w:val="0"/>
      <w:tabs>
        <w:tab w:val="left" w:pos="5760"/>
      </w:tabs>
      <w:jc w:val="both"/>
      <w:rPr>
        <w:b/>
        <w:sz w:val="20"/>
      </w:rPr>
    </w:pPr>
  </w:p>
  <w:p w:rsidR="0011573D" w:rsidRDefault="0011573D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BC" w:rsidRDefault="00221CBC">
      <w:r>
        <w:separator/>
      </w:r>
    </w:p>
  </w:footnote>
  <w:footnote w:type="continuationSeparator" w:id="0">
    <w:p w:rsidR="00221CBC" w:rsidRDefault="0022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BE"/>
    <w:rsid w:val="0002675F"/>
    <w:rsid w:val="0011573D"/>
    <w:rsid w:val="001671AD"/>
    <w:rsid w:val="00221CBC"/>
    <w:rsid w:val="00355C6A"/>
    <w:rsid w:val="004216BE"/>
    <w:rsid w:val="004221BE"/>
    <w:rsid w:val="007852A4"/>
    <w:rsid w:val="007E3AF7"/>
    <w:rsid w:val="008209AA"/>
    <w:rsid w:val="00820AF8"/>
    <w:rsid w:val="00843FCA"/>
    <w:rsid w:val="008E6E6D"/>
    <w:rsid w:val="009066BB"/>
    <w:rsid w:val="00961B48"/>
    <w:rsid w:val="009D3651"/>
    <w:rsid w:val="00A21E9C"/>
    <w:rsid w:val="00A54B9C"/>
    <w:rsid w:val="00AC1FBF"/>
    <w:rsid w:val="00B242E3"/>
    <w:rsid w:val="00B93A84"/>
    <w:rsid w:val="00BA3BB3"/>
    <w:rsid w:val="00C231C0"/>
    <w:rsid w:val="00CA2E0B"/>
    <w:rsid w:val="00EE2DA2"/>
    <w:rsid w:val="00EF57DB"/>
    <w:rsid w:val="00F14E5A"/>
    <w:rsid w:val="00F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6749F99F-0426-480D-A58C-C4297D64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2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MEMO</vt:lpstr>
    </vt:vector>
  </TitlesOfParts>
  <Company>ecsu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MEMO</dc:title>
  <dc:subject/>
  <dc:creator>HOOT</dc:creator>
  <cp:keywords/>
  <cp:lastModifiedBy>Angie</cp:lastModifiedBy>
  <cp:revision>2</cp:revision>
  <cp:lastPrinted>2014-10-13T18:43:00Z</cp:lastPrinted>
  <dcterms:created xsi:type="dcterms:W3CDTF">2017-10-24T13:59:00Z</dcterms:created>
  <dcterms:modified xsi:type="dcterms:W3CDTF">2017-10-24T13:59:00Z</dcterms:modified>
</cp:coreProperties>
</file>